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10C" w:rsidRDefault="00EA5559">
      <w:pPr>
        <w:spacing w:line="40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黑体" w:hAnsi="Times New Roman"/>
          <w:b/>
          <w:bCs/>
          <w:sz w:val="32"/>
          <w:szCs w:val="32"/>
        </w:rPr>
        <w:t>附件</w:t>
      </w:r>
      <w:r>
        <w:rPr>
          <w:rFonts w:ascii="Times New Roman" w:eastAsia="黑体" w:hAnsi="Times New Roman"/>
          <w:b/>
          <w:bCs/>
          <w:sz w:val="32"/>
          <w:szCs w:val="32"/>
          <w:lang/>
        </w:rPr>
        <w:t>3</w:t>
      </w:r>
    </w:p>
    <w:tbl>
      <w:tblPr>
        <w:tblW w:w="15120" w:type="dxa"/>
        <w:tblInd w:w="-1114" w:type="dxa"/>
        <w:tblLook w:val="04A0"/>
      </w:tblPr>
      <w:tblGrid>
        <w:gridCol w:w="2670"/>
        <w:gridCol w:w="2205"/>
        <w:gridCol w:w="2895"/>
        <w:gridCol w:w="2490"/>
        <w:gridCol w:w="2145"/>
        <w:gridCol w:w="2715"/>
      </w:tblGrid>
      <w:tr w:rsidR="00B1710C">
        <w:trPr>
          <w:trHeight w:val="984"/>
        </w:trPr>
        <w:tc>
          <w:tcPr>
            <w:tcW w:w="15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10C" w:rsidRDefault="00EA5559">
            <w:pPr>
              <w:widowControl/>
              <w:spacing w:line="400" w:lineRule="exact"/>
              <w:jc w:val="center"/>
              <w:rPr>
                <w:rFonts w:ascii="Times New Roman" w:eastAsia="方正小标宋简体" w:hAnsi="Times New Roman"/>
                <w:b/>
                <w:sz w:val="32"/>
                <w:szCs w:val="32"/>
              </w:rPr>
            </w:pPr>
            <w:r>
              <w:rPr>
                <w:rFonts w:ascii="Times New Roman" w:eastAsia="方正小标宋简体" w:hAnsi="Times New Roman"/>
                <w:b/>
                <w:kern w:val="0"/>
                <w:sz w:val="32"/>
                <w:szCs w:val="32"/>
                <w:lang/>
              </w:rPr>
              <w:t>电动自行车以旧换新的新车应符合的强制性国家标准一览表</w:t>
            </w:r>
          </w:p>
        </w:tc>
      </w:tr>
      <w:tr w:rsidR="00B1710C">
        <w:trPr>
          <w:trHeight w:val="920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10C" w:rsidRDefault="00EA5559">
            <w:pPr>
              <w:widowControl/>
              <w:spacing w:line="32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lang/>
              </w:rPr>
              <w:t>新车销售时间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10C" w:rsidRDefault="00EA5559">
            <w:pPr>
              <w:widowControl/>
              <w:spacing w:line="32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lang/>
              </w:rPr>
              <w:t>车辆类型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10C" w:rsidRDefault="00EA5559">
            <w:pPr>
              <w:widowControl/>
              <w:spacing w:line="32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lang/>
              </w:rPr>
              <w:t>《电动自行车安全技术</w:t>
            </w:r>
            <w:r>
              <w:rPr>
                <w:rFonts w:ascii="Times New Roman" w:eastAsia="黑体" w:hAnsi="Times New Roman" w:hint="eastAsia"/>
                <w:kern w:val="0"/>
                <w:sz w:val="24"/>
                <w:lang/>
              </w:rPr>
              <w:t xml:space="preserve"> </w:t>
            </w:r>
            <w:r>
              <w:rPr>
                <w:rFonts w:ascii="Times New Roman" w:eastAsia="黑体" w:hAnsi="Times New Roman"/>
                <w:kern w:val="0"/>
                <w:sz w:val="24"/>
                <w:lang/>
              </w:rPr>
              <w:t>规范》版本要求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10C" w:rsidRDefault="00EA5559">
            <w:pPr>
              <w:widowControl/>
              <w:spacing w:line="32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lang/>
              </w:rPr>
              <w:t>《电动自行车</w:t>
            </w:r>
            <w:r>
              <w:rPr>
                <w:rFonts w:ascii="Times New Roman" w:eastAsia="黑体" w:hAnsi="Times New Roman"/>
                <w:kern w:val="0"/>
                <w:sz w:val="24"/>
                <w:lang/>
              </w:rPr>
              <w:t xml:space="preserve"> </w:t>
            </w:r>
            <w:r>
              <w:rPr>
                <w:rFonts w:ascii="Times New Roman" w:eastAsia="黑体" w:hAnsi="Times New Roman"/>
                <w:kern w:val="0"/>
                <w:sz w:val="24"/>
                <w:lang/>
              </w:rPr>
              <w:t>电气安全要求》版本要求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10C" w:rsidRDefault="00EA5559">
            <w:pPr>
              <w:widowControl/>
              <w:spacing w:line="32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lang/>
              </w:rPr>
              <w:t>《电动自行车用充电器安全技术要求》版本要求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10C" w:rsidRDefault="00EA5559">
            <w:pPr>
              <w:widowControl/>
              <w:spacing w:line="32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lang/>
              </w:rPr>
              <w:t>《电动自行车用锂离子蓄电池安全技术规范》版本要求</w:t>
            </w:r>
          </w:p>
        </w:tc>
      </w:tr>
      <w:tr w:rsidR="00B1710C">
        <w:trPr>
          <w:trHeight w:val="717"/>
        </w:trPr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10C" w:rsidRDefault="00EA5559">
            <w:pPr>
              <w:widowControl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/>
              </w:rPr>
              <w:t>2025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t>年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t>1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t>月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t>1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t>日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t xml:space="preserve">                        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t>至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t>2025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t>年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t>8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t>月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t>31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t>日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10C" w:rsidRDefault="00EA5559">
            <w:pPr>
              <w:widowControl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/>
              </w:rPr>
              <w:t>铅蓄电池类型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10C" w:rsidRDefault="00EA5559">
            <w:pPr>
              <w:widowControl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/>
              </w:rPr>
              <w:t xml:space="preserve">GB17761-2018                  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t>或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t>GB17761-2024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10C" w:rsidRDefault="00EA5559">
            <w:pPr>
              <w:widowControl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/>
              </w:rPr>
              <w:t>GB42295-2022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t>及第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t>1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t>号修改单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10C" w:rsidRDefault="00EA5559">
            <w:pPr>
              <w:widowControl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/>
              </w:rPr>
              <w:t>GB42296-2022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t>及第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t>1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t>号修改单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10C" w:rsidRDefault="00EA5559">
            <w:pPr>
              <w:widowControl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/>
              </w:rPr>
              <w:t>——</w:t>
            </w:r>
          </w:p>
        </w:tc>
      </w:tr>
      <w:tr w:rsidR="00B1710C">
        <w:trPr>
          <w:trHeight w:val="699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10C" w:rsidRDefault="00B1710C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10C" w:rsidRDefault="00EA5559">
            <w:pPr>
              <w:widowControl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kern w:val="0"/>
                <w:sz w:val="24"/>
                <w:lang/>
              </w:rPr>
              <w:t>锂</w:t>
            </w:r>
            <w:proofErr w:type="gramEnd"/>
            <w:r>
              <w:rPr>
                <w:rFonts w:ascii="Times New Roman" w:hAnsi="Times New Roman"/>
                <w:kern w:val="0"/>
                <w:sz w:val="24"/>
                <w:lang/>
              </w:rPr>
              <w:t>离子蓄电池类型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10C" w:rsidRDefault="00EA5559">
            <w:pPr>
              <w:widowControl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/>
              </w:rPr>
              <w:t xml:space="preserve">GB17761-2018                   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t>或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t>GB17761-2024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10C" w:rsidRDefault="00EA5559">
            <w:pPr>
              <w:widowControl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/>
              </w:rPr>
              <w:t>GB42295-2022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t>及第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t>1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t>号修改单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10C" w:rsidRDefault="00EA5559">
            <w:pPr>
              <w:widowControl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/>
              </w:rPr>
              <w:t>GB42296-2022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t>及第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t>1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t>号修改单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10C" w:rsidRDefault="00EA5559">
            <w:pPr>
              <w:widowControl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/>
              </w:rPr>
              <w:t>GB43854-2024</w:t>
            </w:r>
          </w:p>
        </w:tc>
      </w:tr>
      <w:tr w:rsidR="00B1710C">
        <w:trPr>
          <w:trHeight w:val="1181"/>
        </w:trPr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10C" w:rsidRDefault="00EA5559">
            <w:pPr>
              <w:widowControl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/>
              </w:rPr>
              <w:t>2025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t>年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t>9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t>月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t>1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t>日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t xml:space="preserve">                            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t>至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t>2025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t>年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t>11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t>月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t>30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t>日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10C" w:rsidRDefault="00EA5559">
            <w:pPr>
              <w:widowControl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/>
              </w:rPr>
              <w:t>铅蓄电池类型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10C" w:rsidRDefault="00EA5559">
            <w:pPr>
              <w:widowControl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/>
              </w:rPr>
              <w:t>GB17761-2018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t>（仅限于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t>2025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t>年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t>8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t>月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t>31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t>日</w:t>
            </w:r>
            <w:proofErr w:type="gramStart"/>
            <w:r>
              <w:rPr>
                <w:rFonts w:ascii="Times New Roman" w:hAnsi="Times New Roman"/>
                <w:kern w:val="0"/>
                <w:sz w:val="24"/>
                <w:lang/>
              </w:rPr>
              <w:t>及之前</w:t>
            </w:r>
            <w:proofErr w:type="gramEnd"/>
            <w:r>
              <w:rPr>
                <w:rFonts w:ascii="Times New Roman" w:hAnsi="Times New Roman"/>
                <w:kern w:val="0"/>
                <w:sz w:val="24"/>
                <w:lang/>
              </w:rPr>
              <w:t>生产的车辆）或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t>GB17761-2024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10C" w:rsidRDefault="00EA5559">
            <w:pPr>
              <w:widowControl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/>
              </w:rPr>
              <w:t>GB42295-2022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t>及第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t>1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t>号修改单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10C" w:rsidRDefault="00EA5559">
            <w:pPr>
              <w:widowControl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/>
              </w:rPr>
              <w:t>GB42296-2022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t>及第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t>1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t>号修改单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10C" w:rsidRDefault="00EA5559">
            <w:pPr>
              <w:widowControl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/>
              </w:rPr>
              <w:t>——</w:t>
            </w:r>
          </w:p>
        </w:tc>
      </w:tr>
      <w:tr w:rsidR="00B1710C">
        <w:trPr>
          <w:trHeight w:val="1141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10C" w:rsidRDefault="00B1710C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10C" w:rsidRDefault="00EA5559">
            <w:pPr>
              <w:widowControl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kern w:val="0"/>
                <w:sz w:val="24"/>
                <w:lang/>
              </w:rPr>
              <w:t>锂</w:t>
            </w:r>
            <w:proofErr w:type="gramEnd"/>
            <w:r>
              <w:rPr>
                <w:rFonts w:ascii="Times New Roman" w:hAnsi="Times New Roman"/>
                <w:kern w:val="0"/>
                <w:sz w:val="24"/>
                <w:lang/>
              </w:rPr>
              <w:t>离子蓄电池类型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10C" w:rsidRDefault="00EA5559">
            <w:pPr>
              <w:widowControl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/>
              </w:rPr>
              <w:t>GB17761-2018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t>（仅限于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t>2025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t>年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t>8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t>月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t>31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t>日</w:t>
            </w:r>
            <w:proofErr w:type="gramStart"/>
            <w:r>
              <w:rPr>
                <w:rFonts w:ascii="Times New Roman" w:hAnsi="Times New Roman"/>
                <w:kern w:val="0"/>
                <w:sz w:val="24"/>
                <w:lang/>
              </w:rPr>
              <w:t>及之前</w:t>
            </w:r>
            <w:proofErr w:type="gramEnd"/>
            <w:r>
              <w:rPr>
                <w:rFonts w:ascii="Times New Roman" w:hAnsi="Times New Roman"/>
                <w:kern w:val="0"/>
                <w:sz w:val="24"/>
                <w:lang/>
              </w:rPr>
              <w:t>生产的车辆）或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t>GB17761-2024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10C" w:rsidRDefault="00EA5559">
            <w:pPr>
              <w:widowControl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/>
              </w:rPr>
              <w:t>GB42295-2022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t>及第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t>1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t>号修改单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10C" w:rsidRDefault="00EA5559">
            <w:pPr>
              <w:widowControl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/>
              </w:rPr>
              <w:t>GB42296-2022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t>及第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t>1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t>号修改单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10C" w:rsidRDefault="00EA5559">
            <w:pPr>
              <w:widowControl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/>
              </w:rPr>
              <w:t>GB43854-2024</w:t>
            </w:r>
          </w:p>
        </w:tc>
      </w:tr>
      <w:tr w:rsidR="00B1710C">
        <w:trPr>
          <w:trHeight w:val="588"/>
        </w:trPr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10C" w:rsidRDefault="00EA5559">
            <w:pPr>
              <w:widowControl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/>
              </w:rPr>
              <w:t>2025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t>年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t>12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t>月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t>1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t>日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t xml:space="preserve">                            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t>至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t>2025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t>年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t>12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t>月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t>31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t>日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10C" w:rsidRDefault="00EA5559">
            <w:pPr>
              <w:widowControl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/>
              </w:rPr>
              <w:t>铅蓄电池类型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10C" w:rsidRDefault="00EA5559">
            <w:pPr>
              <w:widowControl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/>
              </w:rPr>
              <w:t>GB17761-2024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10C" w:rsidRDefault="00EA5559">
            <w:pPr>
              <w:widowControl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/>
              </w:rPr>
              <w:t>GB42295-2022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t>及第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t>1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t>号修改单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10C" w:rsidRDefault="00EA5559">
            <w:pPr>
              <w:widowControl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/>
              </w:rPr>
              <w:t>GB42296-2022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t>及第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t>1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t>号修改单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10C" w:rsidRDefault="00EA5559">
            <w:pPr>
              <w:widowControl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/>
              </w:rPr>
              <w:t>——</w:t>
            </w:r>
          </w:p>
        </w:tc>
      </w:tr>
      <w:tr w:rsidR="00B1710C">
        <w:trPr>
          <w:trHeight w:val="594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10C" w:rsidRDefault="00B1710C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10C" w:rsidRDefault="00EA5559">
            <w:pPr>
              <w:widowControl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kern w:val="0"/>
                <w:sz w:val="24"/>
                <w:lang/>
              </w:rPr>
              <w:t>锂</w:t>
            </w:r>
            <w:proofErr w:type="gramEnd"/>
            <w:r>
              <w:rPr>
                <w:rFonts w:ascii="Times New Roman" w:hAnsi="Times New Roman"/>
                <w:kern w:val="0"/>
                <w:sz w:val="24"/>
                <w:lang/>
              </w:rPr>
              <w:t>离子蓄电池类型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10C" w:rsidRDefault="00EA5559">
            <w:pPr>
              <w:widowControl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/>
              </w:rPr>
              <w:t>GB17761-2024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10C" w:rsidRDefault="00EA5559">
            <w:pPr>
              <w:widowControl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/>
              </w:rPr>
              <w:t>GB42295-2022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t>及第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t>1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t>号修改单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10C" w:rsidRDefault="00EA5559">
            <w:pPr>
              <w:widowControl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/>
              </w:rPr>
              <w:t>GB42296-2022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t>及第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t>1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t>号修改单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10C" w:rsidRDefault="00EA5559">
            <w:pPr>
              <w:widowControl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/>
              </w:rPr>
              <w:t>GB43854-2024</w:t>
            </w:r>
          </w:p>
        </w:tc>
      </w:tr>
      <w:tr w:rsidR="00B1710C">
        <w:trPr>
          <w:trHeight w:val="369"/>
        </w:trPr>
        <w:tc>
          <w:tcPr>
            <w:tcW w:w="15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10C" w:rsidRDefault="00EA5559">
            <w:pPr>
              <w:widowControl/>
              <w:spacing w:line="32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/>
              </w:rPr>
              <w:t>注：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t>“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t>新车销售时间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t>”</w:t>
            </w:r>
            <w:r>
              <w:rPr>
                <w:rFonts w:ascii="Times New Roman" w:hAnsi="Times New Roman"/>
                <w:kern w:val="0"/>
                <w:sz w:val="24"/>
                <w:lang/>
              </w:rPr>
              <w:t>栏目所有时间均含当日。</w:t>
            </w:r>
          </w:p>
        </w:tc>
      </w:tr>
    </w:tbl>
    <w:p w:rsidR="00B1710C" w:rsidRDefault="00B1710C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sectPr w:rsidR="00B1710C" w:rsidSect="00B1710C">
      <w:footerReference w:type="default" r:id="rId8"/>
      <w:pgSz w:w="16838" w:h="11906" w:orient="landscape"/>
      <w:pgMar w:top="987" w:right="2098" w:bottom="1679" w:left="198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559" w:rsidRDefault="00EA5559">
      <w:pPr>
        <w:spacing w:line="240" w:lineRule="auto"/>
      </w:pPr>
      <w:r>
        <w:separator/>
      </w:r>
    </w:p>
  </w:endnote>
  <w:endnote w:type="continuationSeparator" w:id="0">
    <w:p w:rsidR="00EA5559" w:rsidRDefault="00EA555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10C" w:rsidRDefault="00B1710C">
    <w:pPr>
      <w:pStyle w:val="a6"/>
    </w:pPr>
    <w:r>
      <w:pict>
        <v:rect id="文本框 1" o:spid="_x0000_s1027" style="position:absolute;margin-left:0;margin-top:0;width:2in;height:2in;z-index:1024;mso-wrap-style:none;mso-position-horizontal:center;mso-position-horizontal-relative:margin" o:gfxdata="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BYAAABkcnMvUEsBAhQAFAAAAAgAh07iQF8ElifRAAAABQEAAA8AAAAAAAAAAQAgAAAAOAAA&#10;AGRycy9kb3ducmV2LnhtbFBLAQIUABQAAAAIAIdO4kAG7BQFwAEAAGUDAAAOAAAAAAAAAAEAIAAA&#10;ADYBAABkcnMvZTJvRG9jLnhtbFBLBQYAAAAABgAGAFkBAABoBQAAAAA=&#10;" filled="f" stroked="f" strokeweight="1pt">
          <v:textbox style="mso-next-textbox:#文本框 1;mso-fit-shape-to-text:t" inset="0,0,0,0">
            <w:txbxContent>
              <w:p w:rsidR="00B1710C" w:rsidRDefault="00EA5559">
                <w:pPr>
                  <w:pStyle w:val="a6"/>
                </w:pPr>
                <w:r>
                  <w:t xml:space="preserve">— </w:t>
                </w:r>
                <w:r w:rsidR="00B1710C">
                  <w:fldChar w:fldCharType="begin"/>
                </w:r>
                <w:r>
                  <w:instrText xml:space="preserve"> PAGE  \* MERGEFORMAT </w:instrText>
                </w:r>
                <w:r w:rsidR="00B1710C">
                  <w:fldChar w:fldCharType="separate"/>
                </w:r>
                <w:r w:rsidR="003A4E72">
                  <w:rPr>
                    <w:noProof/>
                  </w:rPr>
                  <w:t>1</w:t>
                </w:r>
                <w:r w:rsidR="00B1710C">
                  <w:fldChar w:fldCharType="end"/>
                </w:r>
                <w:r>
                  <w:t xml:space="preserve"> —</w:t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559" w:rsidRDefault="00EA5559">
      <w:pPr>
        <w:spacing w:line="240" w:lineRule="auto"/>
      </w:pPr>
      <w:r>
        <w:separator/>
      </w:r>
    </w:p>
  </w:footnote>
  <w:footnote w:type="continuationSeparator" w:id="0">
    <w:p w:rsidR="00EA5559" w:rsidRDefault="00EA555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94948C32"/>
    <w:lvl w:ilvl="0">
      <w:start w:val="1"/>
      <w:numFmt w:val="bullet"/>
      <w:pStyle w:val="2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1">
    <w:nsid w:val="54580915"/>
    <w:multiLevelType w:val="singleLevel"/>
    <w:tmpl w:val="54580915"/>
    <w:lvl w:ilvl="0">
      <w:start w:val="1"/>
      <w:numFmt w:val="bullet"/>
      <w:pStyle w:val="2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579E"/>
    <w:rsid w:val="AFFF8FE6"/>
    <w:rsid w:val="B7FD3441"/>
    <w:rsid w:val="BA7B23C6"/>
    <w:rsid w:val="BDFFAF2D"/>
    <w:rsid w:val="BEBC2B2D"/>
    <w:rsid w:val="BFFFDF70"/>
    <w:rsid w:val="C7DB2623"/>
    <w:rsid w:val="C7FFED5D"/>
    <w:rsid w:val="CEF7E3BB"/>
    <w:rsid w:val="DEFF950E"/>
    <w:rsid w:val="DF6FE237"/>
    <w:rsid w:val="E1B7073A"/>
    <w:rsid w:val="E37D32D2"/>
    <w:rsid w:val="EED65689"/>
    <w:rsid w:val="EFBF63AA"/>
    <w:rsid w:val="EFFA1752"/>
    <w:rsid w:val="F379EDCE"/>
    <w:rsid w:val="F5ED7D95"/>
    <w:rsid w:val="F75ADBDE"/>
    <w:rsid w:val="F7CCD1A1"/>
    <w:rsid w:val="F8F65BD8"/>
    <w:rsid w:val="FCBC680C"/>
    <w:rsid w:val="FD6EA376"/>
    <w:rsid w:val="FDEF41B3"/>
    <w:rsid w:val="FEDDCFED"/>
    <w:rsid w:val="FEFF1866"/>
    <w:rsid w:val="FF6F2934"/>
    <w:rsid w:val="0007579E"/>
    <w:rsid w:val="00223322"/>
    <w:rsid w:val="00261E28"/>
    <w:rsid w:val="00277206"/>
    <w:rsid w:val="002D3037"/>
    <w:rsid w:val="002F4D8F"/>
    <w:rsid w:val="00305C08"/>
    <w:rsid w:val="003A4E72"/>
    <w:rsid w:val="00530241"/>
    <w:rsid w:val="005C5944"/>
    <w:rsid w:val="008222A2"/>
    <w:rsid w:val="009749A2"/>
    <w:rsid w:val="00A10C0B"/>
    <w:rsid w:val="00AD4019"/>
    <w:rsid w:val="00B1710C"/>
    <w:rsid w:val="00B24214"/>
    <w:rsid w:val="00B7350F"/>
    <w:rsid w:val="00D160AE"/>
    <w:rsid w:val="00E83594"/>
    <w:rsid w:val="00E905D1"/>
    <w:rsid w:val="00EA5559"/>
    <w:rsid w:val="0EF4B05C"/>
    <w:rsid w:val="16DF5582"/>
    <w:rsid w:val="1AF54389"/>
    <w:rsid w:val="1EBF5B8E"/>
    <w:rsid w:val="2FFF6B9E"/>
    <w:rsid w:val="37D36D18"/>
    <w:rsid w:val="3D9CB778"/>
    <w:rsid w:val="3EA9E903"/>
    <w:rsid w:val="3FFCD722"/>
    <w:rsid w:val="5DFD1CF9"/>
    <w:rsid w:val="5FDD0639"/>
    <w:rsid w:val="6F35933A"/>
    <w:rsid w:val="71BFF797"/>
    <w:rsid w:val="71DFE7A0"/>
    <w:rsid w:val="73772CEA"/>
    <w:rsid w:val="75FFF979"/>
    <w:rsid w:val="7BE528DB"/>
    <w:rsid w:val="7DDFC433"/>
    <w:rsid w:val="7DFFB0C6"/>
    <w:rsid w:val="7E9DF86F"/>
    <w:rsid w:val="7FA34CFA"/>
    <w:rsid w:val="7FBA4200"/>
    <w:rsid w:val="7FDFE31C"/>
    <w:rsid w:val="7FFD38FD"/>
    <w:rsid w:val="97BD3719"/>
    <w:rsid w:val="9EFABCDE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header" w:uiPriority="0" w:qFormat="1"/>
    <w:lsdException w:name="footer" w:uiPriority="0" w:qFormat="1"/>
    <w:lsdException w:name="caption" w:uiPriority="0" w:qFormat="1"/>
    <w:lsdException w:name="table of authorities" w:uiPriority="0" w:qFormat="1"/>
    <w:lsdException w:name="List Bullet 2" w:uiPriority="0" w:qFormat="1"/>
    <w:lsdException w:name="Default Paragraph Font" w:semiHidden="1" w:uiPriority="1" w:unhideWhenUsed="1" w:qFormat="1"/>
    <w:lsdException w:name="Plain Text" w:uiPriority="0" w:qFormat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Normal Table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710C"/>
    <w:pPr>
      <w:widowControl w:val="0"/>
      <w:suppressAutoHyphens/>
      <w:spacing w:after="160" w:line="278" w:lineRule="auto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authorities"/>
    <w:basedOn w:val="a"/>
    <w:next w:val="a"/>
    <w:qFormat/>
    <w:rsid w:val="00B1710C"/>
    <w:pPr>
      <w:ind w:leftChars="200" w:left="420"/>
    </w:pPr>
    <w:rPr>
      <w:rFonts w:ascii="Times New Roman" w:hAnsi="Times New Roman"/>
    </w:rPr>
  </w:style>
  <w:style w:type="paragraph" w:styleId="a4">
    <w:name w:val="caption"/>
    <w:basedOn w:val="a"/>
    <w:next w:val="a"/>
    <w:qFormat/>
    <w:rsid w:val="00B1710C"/>
    <w:pPr>
      <w:suppressLineNumbers/>
      <w:spacing w:before="120" w:after="120" w:line="240" w:lineRule="auto"/>
    </w:pPr>
    <w:rPr>
      <w:rFonts w:ascii="Times New Roman" w:hAnsi="Times New Roman"/>
      <w:i/>
      <w:iCs/>
      <w:sz w:val="24"/>
    </w:rPr>
  </w:style>
  <w:style w:type="paragraph" w:styleId="2">
    <w:name w:val="List Bullet 2"/>
    <w:basedOn w:val="a"/>
    <w:qFormat/>
    <w:rsid w:val="00B1710C"/>
    <w:pPr>
      <w:numPr>
        <w:numId w:val="1"/>
      </w:numPr>
    </w:pPr>
  </w:style>
  <w:style w:type="paragraph" w:styleId="a5">
    <w:name w:val="Plain Text"/>
    <w:basedOn w:val="a"/>
    <w:qFormat/>
    <w:rsid w:val="00B1710C"/>
    <w:rPr>
      <w:rFonts w:ascii="宋体" w:hAnsi="Courier New" w:cs="Courier New"/>
    </w:rPr>
  </w:style>
  <w:style w:type="paragraph" w:styleId="a6">
    <w:name w:val="footer"/>
    <w:basedOn w:val="a"/>
    <w:qFormat/>
    <w:rsid w:val="00B1710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rsid w:val="00B1710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8">
    <w:name w:val="Normal (Web)"/>
    <w:basedOn w:val="a"/>
    <w:qFormat/>
    <w:rsid w:val="00B1710C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paragraph" w:customStyle="1" w:styleId="NewNewNewNew">
    <w:name w:val="正文 New New New New"/>
    <w:qFormat/>
    <w:rsid w:val="00B1710C"/>
    <w:pPr>
      <w:widowControl w:val="0"/>
      <w:spacing w:after="160" w:line="278" w:lineRule="auto"/>
      <w:jc w:val="both"/>
    </w:pPr>
    <w:rPr>
      <w:kern w:val="2"/>
      <w:sz w:val="21"/>
      <w:szCs w:val="24"/>
    </w:rPr>
  </w:style>
  <w:style w:type="paragraph" w:customStyle="1" w:styleId="20">
    <w:name w:val="正文2"/>
    <w:basedOn w:val="NewNewNewNew"/>
    <w:qFormat/>
    <w:rsid w:val="00B1710C"/>
  </w:style>
  <w:style w:type="paragraph" w:customStyle="1" w:styleId="1">
    <w:name w:val="普通(网站)1"/>
    <w:basedOn w:val="a"/>
    <w:qFormat/>
    <w:rsid w:val="00B1710C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9">
    <w:name w:val="List Paragraph"/>
    <w:basedOn w:val="a"/>
    <w:uiPriority w:val="34"/>
    <w:qFormat/>
    <w:rsid w:val="00B1710C"/>
    <w:pPr>
      <w:ind w:firstLineChars="200" w:firstLine="420"/>
    </w:pPr>
  </w:style>
  <w:style w:type="paragraph" w:styleId="aa">
    <w:name w:val="Balloon Text"/>
    <w:basedOn w:val="a"/>
    <w:link w:val="Char"/>
    <w:uiPriority w:val="99"/>
    <w:rsid w:val="00E83594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a"/>
    <w:uiPriority w:val="99"/>
    <w:rsid w:val="00E83594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432</Characters>
  <Application>Microsoft Office Word</Application>
  <DocSecurity>0</DocSecurity>
  <Lines>20</Lines>
  <Paragraphs>10</Paragraphs>
  <ScaleCrop>false</ScaleCrop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冯俊兮</cp:lastModifiedBy>
  <cp:revision>2</cp:revision>
  <dcterms:created xsi:type="dcterms:W3CDTF">2025-02-18T01:23:00Z</dcterms:created>
  <dcterms:modified xsi:type="dcterms:W3CDTF">2025-02-18T01:23:00Z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4ae2362663ee4870b704e57f7c6c3ab0</vt:lpwstr>
  </property>
</Properties>
</file>